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37" w:rsidRDefault="00F318BF">
      <w:pPr>
        <w:rPr>
          <w:b/>
        </w:rPr>
      </w:pPr>
      <w:r w:rsidRPr="00F318BF">
        <w:rPr>
          <w:b/>
        </w:rPr>
        <w:t>Sidewalk Astronomers Recognition Award</w:t>
      </w:r>
    </w:p>
    <w:p w:rsidR="00F318BF" w:rsidRDefault="00F318BF">
      <w:pPr>
        <w:rPr>
          <w:b/>
        </w:rPr>
      </w:pPr>
      <w:r>
        <w:rPr>
          <w:b/>
        </w:rPr>
        <w:t>Rules and Guidelines</w:t>
      </w:r>
    </w:p>
    <w:p w:rsidR="00C621EB" w:rsidRDefault="00C621EB">
      <w:pPr>
        <w:rPr>
          <w:b/>
        </w:rPr>
      </w:pPr>
    </w:p>
    <w:p w:rsidR="00F318BF" w:rsidRDefault="00F318BF" w:rsidP="00F318BF">
      <w:pPr>
        <w:pStyle w:val="ListParagraph"/>
        <w:numPr>
          <w:ilvl w:val="0"/>
          <w:numId w:val="1"/>
        </w:numPr>
      </w:pPr>
      <w:r>
        <w:t xml:space="preserve">Only true sidewalk events are eligible. These include street corner observing and events held in National and Regional Parks. </w:t>
      </w:r>
      <w:r w:rsidRPr="00C16429">
        <w:rPr>
          <w:b/>
        </w:rPr>
        <w:t>This is not an Outreach Award</w:t>
      </w:r>
      <w:r>
        <w:t>, so the scope of events is limited.</w:t>
      </w:r>
      <w:r w:rsidR="00097C2B">
        <w:t xml:space="preserve"> Please know that we are not diminishing the importance of outreach</w:t>
      </w:r>
      <w:r w:rsidR="00C16429">
        <w:t>,</w:t>
      </w:r>
      <w:r w:rsidR="00097C2B">
        <w:t xml:space="preserve"> dark sky</w:t>
      </w:r>
      <w:r w:rsidR="00C16429">
        <w:t xml:space="preserve">, or observatory </w:t>
      </w:r>
      <w:r w:rsidR="00097C2B">
        <w:t xml:space="preserve">events, it’s just that they are not applicable to this </w:t>
      </w:r>
      <w:r w:rsidR="00C16429">
        <w:t>Award</w:t>
      </w:r>
      <w:r w:rsidR="00097C2B">
        <w:t xml:space="preserve">. </w:t>
      </w:r>
      <w:r w:rsidR="00C16429">
        <w:t xml:space="preserve"> </w:t>
      </w:r>
    </w:p>
    <w:p w:rsidR="00F318BF" w:rsidRDefault="00F318BF" w:rsidP="00F318BF">
      <w:pPr>
        <w:pStyle w:val="ListParagraph"/>
        <w:numPr>
          <w:ilvl w:val="1"/>
          <w:numId w:val="1"/>
        </w:numPr>
      </w:pPr>
      <w:r>
        <w:t>Eligible Events</w:t>
      </w:r>
    </w:p>
    <w:p w:rsidR="00F318BF" w:rsidRDefault="00F318BF" w:rsidP="00F318BF">
      <w:pPr>
        <w:pStyle w:val="ListParagraph"/>
        <w:numPr>
          <w:ilvl w:val="2"/>
          <w:numId w:val="1"/>
        </w:numPr>
      </w:pPr>
      <w:r>
        <w:t>Events held on street corners</w:t>
      </w:r>
      <w:r w:rsidR="00097C2B">
        <w:t xml:space="preserve"> or sidewalks</w:t>
      </w:r>
    </w:p>
    <w:p w:rsidR="00097C2B" w:rsidRDefault="00F318BF" w:rsidP="00F318BF">
      <w:pPr>
        <w:pStyle w:val="ListParagraph"/>
        <w:numPr>
          <w:ilvl w:val="2"/>
          <w:numId w:val="1"/>
        </w:numPr>
      </w:pPr>
      <w:r>
        <w:t xml:space="preserve">Events held in City Centre Parks where the public regularly </w:t>
      </w:r>
      <w:r w:rsidR="00097C2B">
        <w:t>passes</w:t>
      </w:r>
    </w:p>
    <w:p w:rsidR="00F318BF" w:rsidRDefault="00F318BF" w:rsidP="00F318BF">
      <w:pPr>
        <w:pStyle w:val="ListParagraph"/>
        <w:numPr>
          <w:ilvl w:val="2"/>
          <w:numId w:val="1"/>
        </w:numPr>
      </w:pPr>
      <w:r>
        <w:t>Events held in National and Regional Parks at large campgrounds or Visitor’s Centers</w:t>
      </w:r>
    </w:p>
    <w:p w:rsidR="00F318BF" w:rsidRDefault="00F318BF" w:rsidP="00F318BF">
      <w:pPr>
        <w:pStyle w:val="ListParagraph"/>
        <w:numPr>
          <w:ilvl w:val="2"/>
          <w:numId w:val="1"/>
        </w:numPr>
      </w:pPr>
      <w:r>
        <w:t>Events held on private property adjacent to a public area or sidewalk (many places require that you technically be off the sidewalk, so they are held in front of local businesses</w:t>
      </w:r>
      <w:r w:rsidR="00097C2B">
        <w:t xml:space="preserve"> immediately adjacent to the sidewalk)</w:t>
      </w:r>
    </w:p>
    <w:p w:rsidR="002E0F4E" w:rsidRDefault="002E0F4E" w:rsidP="00F318BF">
      <w:pPr>
        <w:pStyle w:val="ListParagraph"/>
        <w:numPr>
          <w:ilvl w:val="2"/>
          <w:numId w:val="1"/>
        </w:numPr>
      </w:pPr>
      <w:r>
        <w:t>Both solar and night time observing are eligible</w:t>
      </w:r>
    </w:p>
    <w:p w:rsidR="00097C2B" w:rsidRDefault="00097C2B" w:rsidP="00097C2B">
      <w:pPr>
        <w:pStyle w:val="ListParagraph"/>
        <w:numPr>
          <w:ilvl w:val="1"/>
          <w:numId w:val="1"/>
        </w:numPr>
      </w:pPr>
      <w:r>
        <w:t>Ineligible Events</w:t>
      </w:r>
      <w:r w:rsidR="00BC2585">
        <w:t xml:space="preserve"> </w:t>
      </w:r>
    </w:p>
    <w:p w:rsidR="00097C2B" w:rsidRDefault="00097C2B" w:rsidP="00097C2B">
      <w:pPr>
        <w:pStyle w:val="ListParagraph"/>
        <w:numPr>
          <w:ilvl w:val="2"/>
          <w:numId w:val="1"/>
        </w:numPr>
      </w:pPr>
      <w:r>
        <w:t>School and Library Outreach Events</w:t>
      </w:r>
      <w:r w:rsidR="00BC2585">
        <w:t xml:space="preserve">  (unless your sidewalk observing just happens to be on school or library grounds, like a large, busy college campus or on the corner in front of the library).</w:t>
      </w:r>
    </w:p>
    <w:p w:rsidR="00097C2B" w:rsidRDefault="00097C2B" w:rsidP="00097C2B">
      <w:pPr>
        <w:pStyle w:val="ListParagraph"/>
        <w:numPr>
          <w:ilvl w:val="2"/>
          <w:numId w:val="1"/>
        </w:numPr>
      </w:pPr>
      <w:r>
        <w:t>Girl/Boy Scout Outreach Events</w:t>
      </w:r>
    </w:p>
    <w:p w:rsidR="00097C2B" w:rsidRDefault="00097C2B" w:rsidP="00097C2B">
      <w:pPr>
        <w:pStyle w:val="ListParagraph"/>
        <w:numPr>
          <w:ilvl w:val="2"/>
          <w:numId w:val="1"/>
        </w:numPr>
      </w:pPr>
      <w:r>
        <w:t xml:space="preserve">Programs for Specialty Club Meetings ( Rotary Club, Civitan Club, etc) </w:t>
      </w:r>
    </w:p>
    <w:p w:rsidR="00097C2B" w:rsidRDefault="00097C2B" w:rsidP="00097C2B">
      <w:pPr>
        <w:pStyle w:val="ListParagraph"/>
        <w:numPr>
          <w:ilvl w:val="2"/>
          <w:numId w:val="1"/>
        </w:numPr>
      </w:pPr>
      <w:r>
        <w:t>Dark Sky parties that are publicized and open to the public</w:t>
      </w:r>
    </w:p>
    <w:p w:rsidR="00097C2B" w:rsidRDefault="00097C2B" w:rsidP="00097C2B">
      <w:pPr>
        <w:pStyle w:val="ListParagraph"/>
        <w:numPr>
          <w:ilvl w:val="2"/>
          <w:numId w:val="1"/>
        </w:numPr>
      </w:pPr>
      <w:r>
        <w:t>Observing</w:t>
      </w:r>
      <w:r w:rsidR="00C16429">
        <w:t xml:space="preserve"> events</w:t>
      </w:r>
      <w:r>
        <w:t xml:space="preserve"> held at local planetariums</w:t>
      </w:r>
      <w:r w:rsidR="00C16429">
        <w:t xml:space="preserve">, </w:t>
      </w:r>
      <w:r>
        <w:t>observatories</w:t>
      </w:r>
      <w:r w:rsidR="00C16429">
        <w:t>, or science centers</w:t>
      </w:r>
      <w:r>
        <w:t>.</w:t>
      </w:r>
    </w:p>
    <w:p w:rsidR="00CF7804" w:rsidRDefault="00BC2585" w:rsidP="00097C2B">
      <w:pPr>
        <w:pStyle w:val="ListParagraph"/>
        <w:numPr>
          <w:ilvl w:val="0"/>
          <w:numId w:val="1"/>
        </w:numPr>
        <w:ind w:left="1440"/>
      </w:pPr>
      <w:r>
        <w:t>The judging committee will make final decision as to eligibility of events</w:t>
      </w:r>
      <w:r w:rsidR="00C621EB">
        <w:t xml:space="preserve">.  We know that many events do not fall neatly into categories and every attempt will be made to determine eligibility in a fair manner. Local customs and restrictions will also be taken into account when determining eligibility. Judges decisions are final. </w:t>
      </w:r>
      <w:r>
        <w:t xml:space="preserve"> </w:t>
      </w:r>
    </w:p>
    <w:p w:rsidR="00CF7804" w:rsidRPr="002E0F4E" w:rsidRDefault="00097C2B" w:rsidP="00097C2B">
      <w:pPr>
        <w:pStyle w:val="ListParagraph"/>
        <w:numPr>
          <w:ilvl w:val="0"/>
          <w:numId w:val="1"/>
        </w:numPr>
        <w:ind w:left="1440"/>
      </w:pPr>
      <w:r w:rsidRPr="00CF7804">
        <w:rPr>
          <w:b/>
        </w:rPr>
        <w:t>ALL eligible events must have been free of charge for the public.</w:t>
      </w:r>
    </w:p>
    <w:p w:rsidR="002E0F4E" w:rsidRPr="00CF7804" w:rsidRDefault="002E0F4E" w:rsidP="00097C2B">
      <w:pPr>
        <w:pStyle w:val="ListParagraph"/>
        <w:numPr>
          <w:ilvl w:val="0"/>
          <w:numId w:val="1"/>
        </w:numPr>
        <w:ind w:left="1440"/>
      </w:pPr>
      <w:r>
        <w:t>You must submit at least 3 different events.</w:t>
      </w:r>
    </w:p>
    <w:p w:rsidR="00CF7804" w:rsidRDefault="00C621EB" w:rsidP="00097C2B">
      <w:pPr>
        <w:pStyle w:val="ListParagraph"/>
        <w:numPr>
          <w:ilvl w:val="0"/>
          <w:numId w:val="1"/>
        </w:numPr>
        <w:ind w:left="1440"/>
      </w:pPr>
      <w:r w:rsidRPr="00C621EB">
        <w:t>This is a new program</w:t>
      </w:r>
      <w:r>
        <w:t>, so events will be eligible starting Jan 1, 2010.</w:t>
      </w:r>
    </w:p>
    <w:p w:rsidR="00CF7804" w:rsidRDefault="00CF7804" w:rsidP="00097C2B">
      <w:pPr>
        <w:pStyle w:val="ListParagraph"/>
        <w:numPr>
          <w:ilvl w:val="0"/>
          <w:numId w:val="1"/>
        </w:numPr>
        <w:ind w:left="1440"/>
      </w:pPr>
      <w:r>
        <w:t xml:space="preserve">All applications must be accompanied by completed event reports.  Event report forms are posted on the website for download. </w:t>
      </w:r>
    </w:p>
    <w:p w:rsidR="00097C2B" w:rsidRDefault="00CF7804" w:rsidP="00097C2B">
      <w:pPr>
        <w:pStyle w:val="ListParagraph"/>
        <w:numPr>
          <w:ilvl w:val="0"/>
          <w:numId w:val="1"/>
        </w:numPr>
        <w:ind w:left="1440"/>
      </w:pPr>
      <w:r>
        <w:t xml:space="preserve">Applications and event reports can be mailed or submitted electronically.  Application and report forms are available for download on the website. </w:t>
      </w:r>
      <w:r w:rsidR="00097C2B">
        <w:tab/>
      </w:r>
    </w:p>
    <w:sectPr w:rsidR="00097C2B" w:rsidSect="009E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D5F1F"/>
    <w:multiLevelType w:val="hybridMultilevel"/>
    <w:tmpl w:val="7F0C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18BF"/>
    <w:rsid w:val="00097C2B"/>
    <w:rsid w:val="00114660"/>
    <w:rsid w:val="002E0F4E"/>
    <w:rsid w:val="00431724"/>
    <w:rsid w:val="00534B49"/>
    <w:rsid w:val="00617883"/>
    <w:rsid w:val="009E3237"/>
    <w:rsid w:val="00BC2585"/>
    <w:rsid w:val="00C16429"/>
    <w:rsid w:val="00C621EB"/>
    <w:rsid w:val="00CF7804"/>
    <w:rsid w:val="00F3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Samuels Florist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3</cp:revision>
  <dcterms:created xsi:type="dcterms:W3CDTF">2009-10-18T18:19:00Z</dcterms:created>
  <dcterms:modified xsi:type="dcterms:W3CDTF">2009-10-21T00:19:00Z</dcterms:modified>
</cp:coreProperties>
</file>